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00" w:rsidRDefault="00505B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УДК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(определяется по таблицам УДК ВИНИТИ РАН)</w:t>
      </w:r>
    </w:p>
    <w:p w:rsidR="006A7D00" w:rsidRDefault="00505B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авторской статьи</w:t>
      </w:r>
    </w:p>
    <w:p w:rsidR="006A7D00" w:rsidRPr="00505B01" w:rsidRDefault="00505B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B01">
        <w:rPr>
          <w:rFonts w:ascii="Times New Roman" w:hAnsi="Times New Roman" w:cs="Times New Roman"/>
          <w:i/>
          <w:iCs/>
          <w:sz w:val="24"/>
          <w:szCs w:val="24"/>
        </w:rPr>
        <w:t>(точно и кратко отра</w:t>
      </w:r>
      <w:r w:rsidR="000C76DB" w:rsidRPr="00505B01">
        <w:rPr>
          <w:rFonts w:ascii="Times New Roman" w:hAnsi="Times New Roman" w:cs="Times New Roman"/>
          <w:i/>
          <w:iCs/>
          <w:sz w:val="24"/>
          <w:szCs w:val="24"/>
        </w:rPr>
        <w:t>зить</w:t>
      </w:r>
      <w:r w:rsidRPr="00505B01">
        <w:rPr>
          <w:rFonts w:ascii="Times New Roman" w:hAnsi="Times New Roman" w:cs="Times New Roman"/>
          <w:i/>
          <w:iCs/>
          <w:sz w:val="24"/>
          <w:szCs w:val="24"/>
        </w:rPr>
        <w:t xml:space="preserve"> тематику и содержание статьи,</w:t>
      </w:r>
      <w:r w:rsidRPr="00505B01">
        <w:rPr>
          <w:rFonts w:ascii="Times New Roman" w:hAnsi="Times New Roman" w:cs="Times New Roman"/>
          <w:sz w:val="24"/>
          <w:szCs w:val="24"/>
        </w:rPr>
        <w:t xml:space="preserve"> </w:t>
      </w:r>
      <w:r w:rsidRPr="00505B01">
        <w:rPr>
          <w:rFonts w:ascii="Times New Roman" w:hAnsi="Times New Roman" w:cs="Times New Roman"/>
          <w:i/>
          <w:iCs/>
          <w:sz w:val="24"/>
          <w:szCs w:val="24"/>
        </w:rPr>
        <w:t>не более 10 слов)</w:t>
      </w:r>
    </w:p>
    <w:p w:rsidR="006A7D00" w:rsidRDefault="00505B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Title of the author's article in English</w:t>
      </w:r>
    </w:p>
    <w:p w:rsidR="006A7D00" w:rsidRPr="00505B01" w:rsidRDefault="00505B0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05B01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0C76DB" w:rsidRPr="00505B01">
        <w:rPr>
          <w:rFonts w:ascii="Times New Roman" w:hAnsi="Times New Roman" w:cs="Times New Roman"/>
          <w:i/>
          <w:iCs/>
          <w:sz w:val="24"/>
          <w:szCs w:val="24"/>
          <w:lang w:val="en-US"/>
        </w:rPr>
        <w:t>accurately and briefly reflect the topic and content of the article, no more than 10 words</w:t>
      </w:r>
      <w:r w:rsidRPr="00505B01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6A7D00" w:rsidRDefault="00505B01">
      <w:pPr>
        <w:spacing w:before="16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Имя Отчество</w:t>
      </w:r>
    </w:p>
    <w:p w:rsidR="006A7D00" w:rsidRDefault="00505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Звание, степень, должность,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образовательного учреждения/организации, </w:t>
      </w:r>
      <w:r>
        <w:rPr>
          <w:rFonts w:ascii="Times New Roman" w:hAnsi="Times New Roman" w:cs="Times New Roman"/>
          <w:i/>
          <w:iCs/>
          <w:sz w:val="24"/>
          <w:szCs w:val="24"/>
        </w:rPr>
        <w:t>(адрес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Страна, индекс, город, улица, дом, контактная почта автора </w:t>
      </w:r>
      <w:proofErr w:type="gramEnd"/>
    </w:p>
    <w:p w:rsidR="006A7D00" w:rsidRDefault="00505B01">
      <w:pPr>
        <w:spacing w:before="16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Full Name</w:t>
      </w:r>
    </w:p>
    <w:p w:rsidR="006A7D00" w:rsidRDefault="00505B01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en-GB"/>
        </w:rPr>
        <w:t xml:space="preserve">Title, degree, position, name of educational institution/organization, </w:t>
      </w:r>
      <w:r>
        <w:rPr>
          <w:rFonts w:ascii="Times New Roman" w:hAnsi="Times New Roman"/>
          <w:i/>
          <w:sz w:val="24"/>
          <w:szCs w:val="24"/>
          <w:lang w:val="en-GB"/>
        </w:rPr>
        <w:t>(address of organization)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Country, zip code, city, street, house, contact email of the author</w:t>
      </w:r>
    </w:p>
    <w:p w:rsidR="006A7D00" w:rsidRPr="000C76DB" w:rsidRDefault="006A7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7D00" w:rsidRDefault="00505B0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76DB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Указывается</w:t>
      </w:r>
      <w:r w:rsidRPr="000C76D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информация</w:t>
      </w:r>
      <w:r w:rsidRPr="000C76D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286077">
        <w:rPr>
          <w:rFonts w:ascii="Times New Roman" w:hAnsi="Times New Roman" w:cs="Times New Roman"/>
          <w:i/>
          <w:iCs/>
          <w:sz w:val="24"/>
          <w:szCs w:val="24"/>
        </w:rPr>
        <w:t>бо</w:t>
      </w:r>
      <w:r w:rsidRPr="000C76D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всех</w:t>
      </w:r>
      <w:r w:rsidRPr="000C76D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авторах</w:t>
      </w:r>
      <w:r w:rsidRPr="000C76D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статьи</w:t>
      </w:r>
      <w:r w:rsidRPr="000C76D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/ </w:t>
      </w:r>
      <w:r w:rsidRPr="000C76DB">
        <w:rPr>
          <w:rFonts w:ascii="Times New Roman" w:hAnsi="Times New Roman"/>
          <w:i/>
          <w:iCs/>
          <w:sz w:val="24"/>
          <w:szCs w:val="24"/>
          <w:lang w:val="en-US"/>
        </w:rPr>
        <w:t>Information about all authors of the article is indicated</w:t>
      </w:r>
      <w:r w:rsidRPr="000C76DB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286077" w:rsidRPr="00286077" w:rsidRDefault="0028607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86077" w:rsidRPr="00286077" w:rsidRDefault="00286077" w:rsidP="00286077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  <w:r w:rsidRPr="00286077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Мы добавляем</w:t>
      </w:r>
      <w:proofErr w:type="gramStart"/>
      <w:r w:rsidRPr="00286077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 Ё</w:t>
      </w:r>
      <w:proofErr w:type="gramEnd"/>
      <w:r w:rsidRPr="00286077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 в публикации, поэтому не забывайте печатать эту букву в своих именах, а также по возможности, если известно, пишите с Ё и фамилии авторов, на которые ссылаетесь в статьях.</w:t>
      </w:r>
    </w:p>
    <w:p w:rsidR="006A7D00" w:rsidRDefault="00505B01">
      <w:pPr>
        <w:spacing w:before="16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A7D00" w:rsidRDefault="00505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 должна содержать от 150 до 250 слов.  Структура аннотации аналогична структуре научной статьи </w:t>
      </w:r>
      <w:r w:rsidR="000C76DB">
        <w:rPr>
          <w:rFonts w:ascii="Times New Roman" w:hAnsi="Times New Roman" w:cs="Times New Roman"/>
          <w:sz w:val="24"/>
          <w:szCs w:val="24"/>
        </w:rPr>
        <w:t>и содержит</w:t>
      </w:r>
      <w:r>
        <w:rPr>
          <w:rFonts w:ascii="Times New Roman" w:hAnsi="Times New Roman" w:cs="Times New Roman"/>
          <w:sz w:val="24"/>
          <w:szCs w:val="24"/>
        </w:rPr>
        <w:t xml:space="preserve"> информацию о </w:t>
      </w: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исследования, 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методологии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7D00" w:rsidRPr="000C76DB" w:rsidRDefault="00505B01">
      <w:pPr>
        <w:spacing w:before="16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6-10 ключевых слов (до 100 знаков с пробелами). Используйте релевантные и известные ключевые слова, отражающие суть работы, научную новизну. Ключевые</w:t>
      </w:r>
      <w:r w:rsidRPr="000C76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</w:t>
      </w:r>
      <w:r w:rsidRPr="000C76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отделяются</w:t>
      </w:r>
      <w:r w:rsidRPr="000C76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</w:t>
      </w:r>
      <w:r w:rsidRPr="000C76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0C76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друга</w:t>
      </w:r>
      <w:r w:rsidRPr="000C76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точкой</w:t>
      </w:r>
      <w:r w:rsidRPr="000C76DB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>
        <w:rPr>
          <w:rFonts w:ascii="Times New Roman" w:hAnsi="Times New Roman" w:cs="Times New Roman"/>
          <w:sz w:val="24"/>
          <w:szCs w:val="24"/>
        </w:rPr>
        <w:t>запятой</w:t>
      </w:r>
      <w:r w:rsidRPr="000C76D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7D00" w:rsidRDefault="00505B01">
      <w:pPr>
        <w:spacing w:before="16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Abstract</w:t>
      </w:r>
    </w:p>
    <w:p w:rsidR="006A7D00" w:rsidRDefault="00505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abstract must be taken from 150 to 250 words. The structure of the abstracts of comparative scientific articles and contains information about research objectives, methodology, corpus.</w:t>
      </w:r>
    </w:p>
    <w:p w:rsidR="006A7D00" w:rsidRDefault="00505B01">
      <w:pPr>
        <w:spacing w:before="16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6-10 words (up to 100 characters with spaces). use relevant and high keywords that reflect the essence of the work, scientific novelty. Keywords are separated from each other by encounters with a comma.</w:t>
      </w:r>
    </w:p>
    <w:p w:rsidR="006A7D00" w:rsidRPr="000C76DB" w:rsidRDefault="00505B01">
      <w:pPr>
        <w:spacing w:before="16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6DB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6A7D00" w:rsidRDefault="00505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описывает область исследования, обозначает предмет, цель и задачи исследования, формулирует и теоретически обосновывает гипотезу (при наличии), рассматривает актуальность и степень изученности проблемы. </w:t>
      </w:r>
    </w:p>
    <w:p w:rsidR="006A7D00" w:rsidRPr="000C76DB" w:rsidRDefault="00505B01">
      <w:pPr>
        <w:spacing w:before="16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6DB">
        <w:rPr>
          <w:rFonts w:ascii="Times New Roman" w:hAnsi="Times New Roman" w:cs="Times New Roman"/>
          <w:b/>
          <w:sz w:val="24"/>
          <w:szCs w:val="24"/>
        </w:rPr>
        <w:t>Материалы и методы</w:t>
      </w:r>
    </w:p>
    <w:p w:rsidR="006A7D00" w:rsidRPr="000C76DB" w:rsidRDefault="00505B01">
      <w:pPr>
        <w:spacing w:before="16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данном разделе необходимо </w:t>
      </w:r>
      <w:r w:rsidRPr="000C76DB">
        <w:rPr>
          <w:rFonts w:ascii="Times New Roman" w:hAnsi="Times New Roman" w:cs="Times New Roman"/>
          <w:bCs/>
          <w:sz w:val="24"/>
          <w:szCs w:val="24"/>
        </w:rPr>
        <w:t xml:space="preserve">указать методы, используемые материалы и оборудование, описать схему и условия эксперимента. </w:t>
      </w:r>
    </w:p>
    <w:p w:rsidR="006A7D00" w:rsidRDefault="00505B01">
      <w:pPr>
        <w:spacing w:before="16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0C76DB">
        <w:rPr>
          <w:rFonts w:ascii="Times New Roman" w:hAnsi="Times New Roman" w:cs="Times New Roman"/>
          <w:bCs/>
          <w:sz w:val="24"/>
          <w:szCs w:val="24"/>
        </w:rPr>
        <w:t>етоды научного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 </w:t>
      </w:r>
      <w:r w:rsidRPr="000C76DB">
        <w:rPr>
          <w:rFonts w:ascii="Times New Roman" w:hAnsi="Times New Roman" w:cs="Times New Roman"/>
          <w:bCs/>
          <w:sz w:val="24"/>
          <w:szCs w:val="24"/>
        </w:rPr>
        <w:t>исследования: анализ, синтез, дедукция, индукция, моделирование и другие теоретические способы исследования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A7D00" w:rsidRDefault="00505B0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</w:p>
    <w:p w:rsidR="006A7D00" w:rsidRDefault="00505B01">
      <w:pPr>
        <w:spacing w:before="16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Результаты проведенного исследования необходимо описывать достаточно полно, чтобы читатель мог проследить его этапы и оценить обоснованность сделанных автором выводов. По объему эта часть занимает централь</w:t>
      </w:r>
      <w:r>
        <w:rPr>
          <w:rFonts w:ascii="Times New Roman" w:hAnsi="Times New Roman" w:cs="Times New Roman"/>
          <w:bCs/>
          <w:sz w:val="24"/>
          <w:szCs w:val="24"/>
        </w:rPr>
        <w:softHyphen/>
        <w:t xml:space="preserve">ное место в научной статье. </w:t>
      </w:r>
    </w:p>
    <w:p w:rsidR="006A7D00" w:rsidRDefault="00505B01">
      <w:pPr>
        <w:spacing w:before="16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Результаты при необходимости подтверждаются иллюстрациями — таблицами, гра</w:t>
      </w:r>
      <w:r>
        <w:rPr>
          <w:rFonts w:ascii="Times New Roman" w:hAnsi="Times New Roman" w:cs="Times New Roman"/>
          <w:bCs/>
          <w:sz w:val="24"/>
          <w:szCs w:val="24"/>
        </w:rPr>
        <w:softHyphen/>
        <w:t>фиками, рисунками, которые представляют исходный материал или доказательства в свернутом виде.</w:t>
      </w:r>
    </w:p>
    <w:p w:rsidR="006A7D00" w:rsidRDefault="00505B01">
      <w:pPr>
        <w:spacing w:before="160"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Рисунки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 следует вставлять в текст статьи сразу после того абзаца, в котором рисунок впервые упоминается.</w:t>
      </w:r>
    </w:p>
    <w:p w:rsidR="006A7D00" w:rsidRDefault="00505B01">
      <w:pPr>
        <w:keepNext/>
        <w:spacing w:after="0" w:line="360" w:lineRule="auto"/>
        <w:jc w:val="center"/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3274828" cy="1981721"/>
            <wp:effectExtent l="0" t="0" r="1905" b="0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0549" cy="198518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A7D00" w:rsidRDefault="00505B01">
      <w:pPr>
        <w:pStyle w:val="a8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>
        <w:rPr>
          <w:rFonts w:ascii="Times New Roman" w:hAnsi="Times New Roman" w:cs="Times New Roman"/>
          <w:i w:val="0"/>
          <w:color w:val="auto"/>
          <w:sz w:val="24"/>
        </w:rPr>
        <w:t xml:space="preserve">Рис. </w:t>
      </w:r>
      <w:r>
        <w:rPr>
          <w:rFonts w:ascii="Times New Roman" w:hAnsi="Times New Roman" w:cs="Times New Roman"/>
          <w:i w:val="0"/>
          <w:color w:val="auto"/>
          <w:sz w:val="24"/>
        </w:rPr>
        <w:fldChar w:fldCharType="begin"/>
      </w:r>
      <w:r>
        <w:rPr>
          <w:rFonts w:ascii="Times New Roman" w:hAnsi="Times New Roman" w:cs="Times New Roman"/>
          <w:i w:val="0"/>
          <w:color w:val="auto"/>
          <w:sz w:val="24"/>
        </w:rPr>
        <w:instrText xml:space="preserve"> SEQ Рисунок \* ARABIC </w:instrText>
      </w:r>
      <w:r>
        <w:rPr>
          <w:rFonts w:ascii="Times New Roman" w:hAnsi="Times New Roman" w:cs="Times New Roman"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i w:val="0"/>
          <w:color w:val="auto"/>
          <w:sz w:val="24"/>
        </w:rPr>
        <w:t>1</w:t>
      </w:r>
      <w:r>
        <w:rPr>
          <w:rFonts w:ascii="Times New Roman" w:hAnsi="Times New Roman" w:cs="Times New Roman"/>
          <w:i w:val="0"/>
          <w:color w:val="auto"/>
          <w:sz w:val="24"/>
        </w:rPr>
        <w:fldChar w:fldCharType="end"/>
      </w:r>
      <w:r>
        <w:rPr>
          <w:rFonts w:ascii="Times New Roman" w:hAnsi="Times New Roman" w:cs="Times New Roman"/>
          <w:i w:val="0"/>
          <w:color w:val="auto"/>
          <w:sz w:val="24"/>
        </w:rPr>
        <w:t>. Наименование рисунка</w:t>
      </w:r>
    </w:p>
    <w:p w:rsidR="006A7D00" w:rsidRDefault="00505B0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Fig</w:t>
      </w:r>
      <w:proofErr w:type="spellEnd"/>
      <w:r>
        <w:rPr>
          <w:rFonts w:ascii="Times New Roman" w:hAnsi="Times New Roman" w:cs="Times New Roman"/>
          <w:sz w:val="24"/>
        </w:rPr>
        <w:t xml:space="preserve">. 1. </w:t>
      </w:r>
      <w:proofErr w:type="spellStart"/>
      <w:r>
        <w:rPr>
          <w:rFonts w:ascii="Times New Roman" w:hAnsi="Times New Roman" w:cs="Times New Roman"/>
          <w:sz w:val="24"/>
        </w:rPr>
        <w:t>Figure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name</w:t>
      </w:r>
      <w:proofErr w:type="spellEnd"/>
    </w:p>
    <w:p w:rsidR="006A7D00" w:rsidRDefault="00505B01">
      <w:pPr>
        <w:spacing w:before="160"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Таблицы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должны быть набраны в формате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Таблицы, представленные в виде изображений или в формате PDF, не принимаются. </w:t>
      </w:r>
      <w:r w:rsidR="00214272">
        <w:rPr>
          <w:rFonts w:ascii="Times New Roman" w:hAnsi="Times New Roman" w:cs="Times New Roman"/>
          <w:bCs/>
          <w:i/>
          <w:iCs/>
          <w:sz w:val="24"/>
          <w:szCs w:val="24"/>
        </w:rPr>
        <w:t>Необходимо в тексте статьи давать ссылки на таблицы.</w:t>
      </w:r>
    </w:p>
    <w:p w:rsidR="006A7D00" w:rsidRDefault="00505B01">
      <w:pPr>
        <w:pStyle w:val="a8"/>
        <w:keepNext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4"/>
        </w:rPr>
      </w:pPr>
      <w:r>
        <w:rPr>
          <w:rFonts w:ascii="Times New Roman" w:hAnsi="Times New Roman" w:cs="Times New Roman"/>
          <w:i w:val="0"/>
          <w:color w:val="auto"/>
          <w:sz w:val="24"/>
        </w:rPr>
        <w:lastRenderedPageBreak/>
        <w:t>Табл. 3. Наименование таблицы</w:t>
      </w:r>
    </w:p>
    <w:p w:rsidR="006A7D00" w:rsidRDefault="00505B01">
      <w:pPr>
        <w:jc w:val="center"/>
        <w:rPr>
          <w:rFonts w:ascii="Times New Roman" w:hAnsi="Times New Roman" w:cs="Times New Roman"/>
          <w:iCs/>
          <w:sz w:val="24"/>
          <w:szCs w:val="18"/>
        </w:rPr>
      </w:pPr>
      <w:proofErr w:type="spellStart"/>
      <w:r>
        <w:rPr>
          <w:rFonts w:ascii="Times New Roman" w:hAnsi="Times New Roman" w:cs="Times New Roman"/>
          <w:iCs/>
          <w:sz w:val="24"/>
          <w:szCs w:val="18"/>
        </w:rPr>
        <w:t>Tab</w:t>
      </w:r>
      <w:proofErr w:type="spellEnd"/>
      <w:r>
        <w:rPr>
          <w:rFonts w:ascii="Times New Roman" w:hAnsi="Times New Roman" w:cs="Times New Roman"/>
          <w:iCs/>
          <w:sz w:val="24"/>
          <w:szCs w:val="18"/>
        </w:rPr>
        <w:t xml:space="preserve">. 3. </w:t>
      </w:r>
      <w:proofErr w:type="spellStart"/>
      <w:r>
        <w:rPr>
          <w:rFonts w:ascii="Times New Roman" w:hAnsi="Times New Roman" w:cs="Times New Roman"/>
          <w:iCs/>
          <w:sz w:val="24"/>
          <w:szCs w:val="18"/>
        </w:rPr>
        <w:t>Table</w:t>
      </w:r>
      <w:proofErr w:type="spellEnd"/>
      <w:r>
        <w:rPr>
          <w:rFonts w:ascii="Times New Roman" w:hAnsi="Times New Roman" w:cs="Times New Roman"/>
          <w:iCs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18"/>
        </w:rPr>
        <w:t>name</w:t>
      </w:r>
      <w:proofErr w:type="spell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1"/>
        <w:gridCol w:w="2158"/>
        <w:gridCol w:w="1449"/>
        <w:gridCol w:w="1872"/>
        <w:gridCol w:w="862"/>
        <w:gridCol w:w="1476"/>
        <w:gridCol w:w="1303"/>
      </w:tblGrid>
      <w:tr w:rsidR="006A7D00">
        <w:trPr>
          <w:trHeight w:val="4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</w:tcPr>
          <w:p w:rsidR="006A7D00" w:rsidRDefault="0050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>№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</w:tcPr>
          <w:p w:rsidR="006A7D00" w:rsidRDefault="0050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>Текст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</w:tcPr>
          <w:p w:rsidR="006A7D00" w:rsidRDefault="0050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>Текст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</w:tcPr>
          <w:p w:rsidR="006A7D00" w:rsidRDefault="0050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>Текст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</w:tcPr>
          <w:p w:rsidR="006A7D00" w:rsidRDefault="0050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>Текст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</w:tcPr>
          <w:p w:rsidR="006A7D00" w:rsidRDefault="0050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>Текст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</w:tcPr>
          <w:p w:rsidR="006A7D00" w:rsidRDefault="0050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>Текст</w:t>
            </w:r>
          </w:p>
        </w:tc>
      </w:tr>
      <w:tr w:rsidR="006A7D00">
        <w:trPr>
          <w:trHeight w:val="29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</w:tcPr>
          <w:p w:rsidR="006A7D00" w:rsidRDefault="0050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05496"/>
          </w:tcPr>
          <w:p w:rsidR="006A7D00" w:rsidRDefault="0050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05496"/>
          </w:tcPr>
          <w:p w:rsidR="006A7D00" w:rsidRDefault="0050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05496"/>
          </w:tcPr>
          <w:p w:rsidR="006A7D00" w:rsidRDefault="0050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05496"/>
          </w:tcPr>
          <w:p w:rsidR="006A7D00" w:rsidRDefault="0050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05496"/>
          </w:tcPr>
          <w:p w:rsidR="006A7D00" w:rsidRDefault="0050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05496"/>
          </w:tcPr>
          <w:p w:rsidR="006A7D00" w:rsidRDefault="00505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>7</w:t>
            </w:r>
          </w:p>
        </w:tc>
      </w:tr>
      <w:tr w:rsidR="006A7D00">
        <w:trPr>
          <w:trHeight w:val="29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00" w:rsidRDefault="006A7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2F2F2" w:themeColor="background1" w:themeShade="F2"/>
                <w:sz w:val="2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D00" w:rsidRDefault="006A7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2F2F2" w:themeColor="background1" w:themeShade="F2"/>
                <w:sz w:val="20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D00" w:rsidRDefault="006A7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2F2F2" w:themeColor="background1" w:themeShade="F2"/>
                <w:sz w:val="20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D00" w:rsidRDefault="006A7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2F2F2" w:themeColor="background1" w:themeShade="F2"/>
                <w:sz w:val="20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D00" w:rsidRDefault="006A7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2F2F2" w:themeColor="background1" w:themeShade="F2"/>
                <w:sz w:val="20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D00" w:rsidRDefault="006A7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2F2F2" w:themeColor="background1" w:themeShade="F2"/>
                <w:sz w:val="20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D00" w:rsidRDefault="006A7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2F2F2" w:themeColor="background1" w:themeShade="F2"/>
                <w:sz w:val="20"/>
                <w:szCs w:val="24"/>
              </w:rPr>
            </w:pPr>
          </w:p>
        </w:tc>
      </w:tr>
      <w:tr w:rsidR="006A7D00">
        <w:trPr>
          <w:trHeight w:val="29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00" w:rsidRDefault="006A7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2F2F2" w:themeColor="background1" w:themeShade="F2"/>
                <w:sz w:val="2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D00" w:rsidRDefault="006A7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2F2F2" w:themeColor="background1" w:themeShade="F2"/>
                <w:sz w:val="20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D00" w:rsidRDefault="006A7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2F2F2" w:themeColor="background1" w:themeShade="F2"/>
                <w:sz w:val="20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D00" w:rsidRDefault="006A7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2F2F2" w:themeColor="background1" w:themeShade="F2"/>
                <w:sz w:val="20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D00" w:rsidRDefault="006A7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2F2F2" w:themeColor="background1" w:themeShade="F2"/>
                <w:sz w:val="20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D00" w:rsidRDefault="006A7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2F2F2" w:themeColor="background1" w:themeShade="F2"/>
                <w:sz w:val="20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D00" w:rsidRDefault="006A7D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2F2F2" w:themeColor="background1" w:themeShade="F2"/>
                <w:sz w:val="20"/>
                <w:szCs w:val="24"/>
              </w:rPr>
            </w:pPr>
          </w:p>
        </w:tc>
      </w:tr>
    </w:tbl>
    <w:p w:rsidR="006A7D00" w:rsidRDefault="000C76DB" w:rsidP="002142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76DB">
        <w:rPr>
          <w:rFonts w:ascii="Times New Roman" w:hAnsi="Times New Roman" w:cs="Times New Roman"/>
          <w:b/>
          <w:i/>
          <w:iCs/>
          <w:sz w:val="24"/>
          <w:szCs w:val="24"/>
        </w:rPr>
        <w:t>Формулы</w:t>
      </w:r>
      <w:r w:rsidRPr="000C76DB">
        <w:rPr>
          <w:rFonts w:ascii="Times New Roman" w:hAnsi="Times New Roman" w:cs="Times New Roman"/>
          <w:i/>
          <w:iCs/>
          <w:sz w:val="24"/>
          <w:szCs w:val="24"/>
        </w:rPr>
        <w:t xml:space="preserve"> должны быть набраны в редакторе формул </w:t>
      </w:r>
      <w:proofErr w:type="spellStart"/>
      <w:r w:rsidRPr="000C76DB">
        <w:rPr>
          <w:rFonts w:ascii="Times New Roman" w:hAnsi="Times New Roman" w:cs="Times New Roman"/>
          <w:i/>
          <w:iCs/>
          <w:sz w:val="24"/>
          <w:szCs w:val="24"/>
        </w:rPr>
        <w:t>MathType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пронумерованы</w:t>
      </w:r>
      <w:r w:rsidRPr="000C76D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142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4272" w:rsidRPr="00214272">
        <w:rPr>
          <w:rFonts w:ascii="Times New Roman" w:hAnsi="Times New Roman" w:cs="Times New Roman"/>
          <w:i/>
          <w:iCs/>
          <w:sz w:val="24"/>
          <w:szCs w:val="24"/>
        </w:rPr>
        <w:t>Необходимо в тексте статьи давать ссылки на</w:t>
      </w:r>
      <w:r w:rsidR="00214272">
        <w:rPr>
          <w:rFonts w:ascii="Times New Roman" w:hAnsi="Times New Roman" w:cs="Times New Roman"/>
          <w:i/>
          <w:iCs/>
          <w:sz w:val="24"/>
          <w:szCs w:val="24"/>
        </w:rPr>
        <w:t xml:space="preserve"> формулы.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28"/>
      </w:tblGrid>
      <w:tr w:rsidR="000C76DB" w:rsidTr="000C76DB">
        <w:tc>
          <w:tcPr>
            <w:tcW w:w="8217" w:type="dxa"/>
          </w:tcPr>
          <w:p w:rsidR="000C76DB" w:rsidRDefault="000C76DB" w:rsidP="00214272">
            <w:pPr>
              <w:spacing w:before="24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eastAsiaTheme="minorEastAsia" w:cs="Times New Roman"/>
                <w:position w:val="-10"/>
                <w:szCs w:val="24"/>
              </w:rPr>
              <w:object w:dxaOrig="1579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14.25pt" o:ole="">
                  <v:imagedata r:id="rId10" o:title=""/>
                </v:shape>
                <o:OLEObject Type="Embed" ProgID="Equation.3" ShapeID="_x0000_i1025" DrawAspect="Content" ObjectID="_1785066602" r:id="rId11"/>
              </w:object>
            </w:r>
          </w:p>
        </w:tc>
        <w:tc>
          <w:tcPr>
            <w:tcW w:w="1128" w:type="dxa"/>
          </w:tcPr>
          <w:p w:rsidR="000C76DB" w:rsidRPr="000C76DB" w:rsidRDefault="000C76DB" w:rsidP="00214272">
            <w:pPr>
              <w:spacing w:before="24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76DB">
              <w:rPr>
                <w:rFonts w:ascii="Times New Roman" w:hAnsi="Times New Roman" w:cs="Times New Roman"/>
                <w:iCs/>
                <w:sz w:val="24"/>
                <w:szCs w:val="24"/>
              </w:rPr>
              <w:t>(1)</w:t>
            </w:r>
          </w:p>
        </w:tc>
      </w:tr>
    </w:tbl>
    <w:p w:rsidR="00214272" w:rsidRPr="00214272" w:rsidRDefault="00214272" w:rsidP="00214272">
      <w:pPr>
        <w:spacing w:before="16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272">
        <w:rPr>
          <w:rFonts w:ascii="Times New Roman" w:hAnsi="Times New Roman" w:cs="Times New Roman"/>
          <w:b/>
          <w:sz w:val="24"/>
          <w:szCs w:val="24"/>
        </w:rPr>
        <w:t>Обсуждение</w:t>
      </w:r>
    </w:p>
    <w:p w:rsidR="00214272" w:rsidRPr="00214272" w:rsidRDefault="00214272" w:rsidP="0021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разделе </w:t>
      </w:r>
      <w:r w:rsidRPr="00214272">
        <w:rPr>
          <w:rFonts w:ascii="Times New Roman" w:hAnsi="Times New Roman" w:cs="Times New Roman"/>
          <w:sz w:val="24"/>
          <w:szCs w:val="24"/>
        </w:rPr>
        <w:t>необходимо интерпретировать и обобщить полученные результаты, отметить их соответствие гипотезе. Если применимо, следует указать возможные ограничения применимости и интерпретации результатов авторского исследования.</w:t>
      </w:r>
    </w:p>
    <w:p w:rsidR="006A7D00" w:rsidRPr="00214272" w:rsidRDefault="00505B01" w:rsidP="00214272">
      <w:pPr>
        <w:spacing w:before="16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27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A7D00" w:rsidRPr="00214272" w:rsidRDefault="0021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72">
        <w:rPr>
          <w:rFonts w:ascii="Times New Roman" w:hAnsi="Times New Roman" w:cs="Times New Roman"/>
          <w:sz w:val="24"/>
          <w:szCs w:val="24"/>
        </w:rPr>
        <w:t>Заключение представляет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272">
        <w:rPr>
          <w:rFonts w:ascii="Times New Roman" w:hAnsi="Times New Roman" w:cs="Times New Roman"/>
          <w:sz w:val="24"/>
          <w:szCs w:val="24"/>
        </w:rPr>
        <w:t>общие, концептуальные выводы в контексте заявленных цели и актуальности.</w:t>
      </w:r>
    </w:p>
    <w:p w:rsidR="006A7D00" w:rsidRDefault="00505B01" w:rsidP="00214272">
      <w:pPr>
        <w:spacing w:before="16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3251211"/>
      <w:r w:rsidRPr="00214272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BE6CBD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BE6CBD" w:rsidRDefault="00214272" w:rsidP="00BE6CB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4272">
        <w:rPr>
          <w:rFonts w:ascii="Times New Roman" w:hAnsi="Times New Roman" w:cs="Times New Roman"/>
          <w:i/>
          <w:iCs/>
          <w:sz w:val="24"/>
          <w:szCs w:val="24"/>
        </w:rPr>
        <w:t xml:space="preserve">Список литературы составляется в порядке упоминания в тексте. </w:t>
      </w:r>
    </w:p>
    <w:p w:rsidR="00BE6CBD" w:rsidRPr="005A03B5" w:rsidRDefault="00214272" w:rsidP="00BE6CB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6CBD">
        <w:rPr>
          <w:rFonts w:ascii="Times New Roman" w:hAnsi="Times New Roman" w:cs="Times New Roman"/>
          <w:i/>
          <w:iCs/>
          <w:sz w:val="24"/>
          <w:szCs w:val="24"/>
        </w:rPr>
        <w:t>Порядковый номер источника в тексте</w:t>
      </w:r>
      <w:r w:rsidRPr="00214272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BE6CBD">
        <w:rPr>
          <w:rFonts w:ascii="Times New Roman" w:hAnsi="Times New Roman" w:cs="Times New Roman"/>
          <w:i/>
          <w:iCs/>
          <w:sz w:val="24"/>
          <w:szCs w:val="24"/>
        </w:rPr>
        <w:t>(ссылка) заключается в квадратные скобки.</w:t>
      </w:r>
      <w:r w:rsidRPr="00214272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</w:p>
    <w:p w:rsidR="00BE6CBD" w:rsidRPr="00286077" w:rsidRDefault="00214272" w:rsidP="00BE6CBD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86077">
        <w:rPr>
          <w:rFonts w:ascii="Times New Roman" w:hAnsi="Times New Roman" w:cs="Times New Roman"/>
          <w:b/>
          <w:i/>
          <w:iCs/>
          <w:sz w:val="24"/>
          <w:szCs w:val="24"/>
        </w:rPr>
        <w:t>Те</w:t>
      </w:r>
      <w:proofErr w:type="gramStart"/>
      <w:r w:rsidRPr="00286077">
        <w:rPr>
          <w:rFonts w:ascii="Times New Roman" w:hAnsi="Times New Roman" w:cs="Times New Roman"/>
          <w:b/>
          <w:i/>
          <w:iCs/>
          <w:sz w:val="24"/>
          <w:szCs w:val="24"/>
        </w:rPr>
        <w:t>кст ст</w:t>
      </w:r>
      <w:proofErr w:type="gramEnd"/>
      <w:r w:rsidRPr="00286077">
        <w:rPr>
          <w:rFonts w:ascii="Times New Roman" w:hAnsi="Times New Roman" w:cs="Times New Roman"/>
          <w:b/>
          <w:i/>
          <w:iCs/>
          <w:sz w:val="24"/>
          <w:szCs w:val="24"/>
        </w:rPr>
        <w:t>атьи должен содержать ссылки на все источники из списка литературы.</w:t>
      </w:r>
      <w:r w:rsidR="00BE6CBD" w:rsidRPr="0028607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5A03B5" w:rsidRPr="005A03B5" w:rsidRDefault="005A03B5" w:rsidP="005A03B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03B5">
        <w:rPr>
          <w:rFonts w:ascii="Times New Roman" w:hAnsi="Times New Roman" w:cs="Times New Roman"/>
          <w:i/>
          <w:iCs/>
          <w:sz w:val="24"/>
          <w:szCs w:val="24"/>
        </w:rPr>
        <w:t xml:space="preserve">Доля ссылок на </w:t>
      </w:r>
      <w:r w:rsidRPr="005A03B5">
        <w:rPr>
          <w:rFonts w:ascii="Times New Roman" w:hAnsi="Times New Roman" w:cs="Times New Roman"/>
          <w:i/>
          <w:iCs/>
          <w:sz w:val="24"/>
          <w:szCs w:val="24"/>
          <w:u w:val="single"/>
        </w:rPr>
        <w:t>собственные работы</w:t>
      </w:r>
      <w:r w:rsidRPr="005A03B5">
        <w:rPr>
          <w:rFonts w:ascii="Times New Roman" w:hAnsi="Times New Roman" w:cs="Times New Roman"/>
          <w:i/>
          <w:iCs/>
          <w:sz w:val="24"/>
          <w:szCs w:val="24"/>
        </w:rPr>
        <w:t xml:space="preserve"> должна быть не более 30% от общего числа ссылок.</w:t>
      </w:r>
    </w:p>
    <w:p w:rsidR="00214272" w:rsidRDefault="00BE6CBD" w:rsidP="00BE6CB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6CBD">
        <w:rPr>
          <w:rFonts w:ascii="Times New Roman" w:hAnsi="Times New Roman" w:cs="Times New Roman"/>
          <w:i/>
          <w:iCs/>
          <w:sz w:val="24"/>
          <w:szCs w:val="24"/>
        </w:rPr>
        <w:t xml:space="preserve">Доля ссылок на </w:t>
      </w:r>
      <w:r w:rsidRPr="005A03B5">
        <w:rPr>
          <w:rFonts w:ascii="Times New Roman" w:hAnsi="Times New Roman" w:cs="Times New Roman"/>
          <w:i/>
          <w:iCs/>
          <w:sz w:val="24"/>
          <w:szCs w:val="24"/>
          <w:u w:val="single"/>
        </w:rPr>
        <w:t>зарубежные источники</w:t>
      </w:r>
      <w:r w:rsidRPr="00BE6CBD">
        <w:rPr>
          <w:rFonts w:ascii="Times New Roman" w:hAnsi="Times New Roman" w:cs="Times New Roman"/>
          <w:i/>
          <w:iCs/>
          <w:sz w:val="24"/>
          <w:szCs w:val="24"/>
        </w:rPr>
        <w:t xml:space="preserve"> должна быть не менее 30% от общего числа ссылок.</w:t>
      </w:r>
    </w:p>
    <w:p w:rsidR="00973663" w:rsidRDefault="00286077" w:rsidP="00286077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  <w:r w:rsidRPr="00286077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 xml:space="preserve">Все источники приводятся на исходном языке, то есть русские – на русском, иностранные – на иностранном языке. </w:t>
      </w:r>
    </w:p>
    <w:p w:rsidR="00286077" w:rsidRPr="00286077" w:rsidRDefault="00286077" w:rsidP="00286077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  <w:r w:rsidRPr="00286077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Переводить, например, англоязычные источники на русский не нужно!</w:t>
      </w:r>
    </w:p>
    <w:p w:rsidR="00286077" w:rsidRDefault="00286077" w:rsidP="002860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6077">
        <w:rPr>
          <w:rFonts w:ascii="Times New Roman" w:hAnsi="Times New Roman" w:cs="Times New Roman"/>
          <w:sz w:val="24"/>
          <w:szCs w:val="24"/>
        </w:rPr>
        <w:t xml:space="preserve">Списки литературы оформляются в </w:t>
      </w:r>
      <w:proofErr w:type="spellStart"/>
      <w:r w:rsidRPr="00286077">
        <w:rPr>
          <w:rFonts w:ascii="Times New Roman" w:hAnsi="Times New Roman" w:cs="Times New Roman"/>
          <w:sz w:val="24"/>
          <w:szCs w:val="24"/>
        </w:rPr>
        <w:t>соотвестствии</w:t>
      </w:r>
      <w:proofErr w:type="spellEnd"/>
      <w:r w:rsidRPr="00286077">
        <w:rPr>
          <w:rFonts w:ascii="Times New Roman" w:hAnsi="Times New Roman" w:cs="Times New Roman"/>
          <w:sz w:val="24"/>
          <w:szCs w:val="24"/>
        </w:rPr>
        <w:t xml:space="preserve"> с ГОСТ 7.0.5-2008. </w:t>
      </w:r>
    </w:p>
    <w:p w:rsidR="00286077" w:rsidRDefault="00286077" w:rsidP="002860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6077">
        <w:rPr>
          <w:rFonts w:ascii="Times New Roman" w:hAnsi="Times New Roman" w:cs="Times New Roman"/>
          <w:sz w:val="24"/>
          <w:szCs w:val="24"/>
        </w:rPr>
        <w:t xml:space="preserve">Схема формирования источника в списке: </w:t>
      </w:r>
    </w:p>
    <w:p w:rsidR="00286077" w:rsidRDefault="00286077" w:rsidP="0028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77">
        <w:rPr>
          <w:rFonts w:ascii="Times New Roman" w:hAnsi="Times New Roman" w:cs="Times New Roman"/>
          <w:sz w:val="24"/>
          <w:szCs w:val="24"/>
        </w:rPr>
        <w:t>Автор, И. О. Название статьи / И. О. Автор, И. О. Другой. – DOI … // Название журнала или конференции. – 2024. – № 1. – С. 3–6. – URL: … (либо DOI, либо URL).</w:t>
      </w:r>
    </w:p>
    <w:p w:rsidR="00286077" w:rsidRPr="00286077" w:rsidRDefault="00286077" w:rsidP="00286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</w:p>
    <w:bookmarkEnd w:id="0"/>
    <w:p w:rsidR="006A7D00" w:rsidRDefault="00BE6CBD" w:rsidP="00BE6CBD">
      <w:pPr>
        <w:pStyle w:val="af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CBD">
        <w:rPr>
          <w:rFonts w:ascii="Times New Roman" w:hAnsi="Times New Roman" w:cs="Times New Roman"/>
          <w:sz w:val="24"/>
          <w:szCs w:val="24"/>
        </w:rPr>
        <w:lastRenderedPageBreak/>
        <w:t>Теличенко</w:t>
      </w:r>
      <w:proofErr w:type="spellEnd"/>
      <w:r w:rsidRPr="00BE6CBD">
        <w:rPr>
          <w:rFonts w:ascii="Times New Roman" w:hAnsi="Times New Roman" w:cs="Times New Roman"/>
          <w:sz w:val="24"/>
          <w:szCs w:val="24"/>
        </w:rPr>
        <w:t xml:space="preserve"> В. И., Лапидус А. А., Морозенко А. А. Информационное моделирование технологий и бизнес-процессов в строительстве/ Научное издание. — М.: Издательство Ассоциация строительных вузов, 2008. — 144 с.</w:t>
      </w:r>
    </w:p>
    <w:p w:rsidR="006A7D00" w:rsidRDefault="00BE6CBD" w:rsidP="00BE6CBD">
      <w:pPr>
        <w:pStyle w:val="af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 xml:space="preserve">Шемякина Т. Ю., </w:t>
      </w:r>
      <w:proofErr w:type="spellStart"/>
      <w:r w:rsidRPr="00BE6CBD">
        <w:rPr>
          <w:rFonts w:ascii="Times New Roman" w:hAnsi="Times New Roman" w:cs="Times New Roman"/>
          <w:sz w:val="24"/>
          <w:szCs w:val="24"/>
        </w:rPr>
        <w:t>Селивохин</w:t>
      </w:r>
      <w:proofErr w:type="spellEnd"/>
      <w:r w:rsidRPr="00BE6CBD">
        <w:rPr>
          <w:rFonts w:ascii="Times New Roman" w:hAnsi="Times New Roman" w:cs="Times New Roman"/>
          <w:sz w:val="24"/>
          <w:szCs w:val="24"/>
        </w:rPr>
        <w:t xml:space="preserve"> М. Ю. Управление качеством (в строительстве) производственный менеджмент: Учебное пособие. — М.: Альфа-М, НИЦ ИНФРА-М, 2013. — 272 c.</w:t>
      </w:r>
    </w:p>
    <w:p w:rsidR="006A7D00" w:rsidRDefault="00BE6CBD" w:rsidP="00BE6CBD">
      <w:pPr>
        <w:pStyle w:val="af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CBD">
        <w:rPr>
          <w:rFonts w:ascii="Times New Roman" w:hAnsi="Times New Roman" w:cs="Times New Roman"/>
          <w:sz w:val="24"/>
          <w:szCs w:val="24"/>
        </w:rPr>
        <w:t>Чайка Ю. О. Совершенствование системы планирования, контроля и регулирования строительных проектов на основе модели зрелости // Промышленное и гражданское строительство. — 2014. — № 6. — С. 59–60.</w:t>
      </w:r>
    </w:p>
    <w:p w:rsidR="006A7D00" w:rsidRDefault="00505B01" w:rsidP="00BE6CBD">
      <w:pPr>
        <w:spacing w:before="16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6CBD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</w:p>
    <w:p w:rsidR="00286077" w:rsidRPr="00973663" w:rsidRDefault="00286077" w:rsidP="00286077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</w:pPr>
      <w:r w:rsidRPr="00973663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Все те же источники «переводятся» на английский язык, то есть иностранные источники остаются на исходном языке, как были, а русские сначала приводятся в транслитерации, следом (в этой же строке) с переводом на английский язык.</w:t>
      </w:r>
    </w:p>
    <w:p w:rsidR="00973663" w:rsidRDefault="00973663" w:rsidP="009736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663">
        <w:rPr>
          <w:rFonts w:ascii="Times New Roman" w:hAnsi="Times New Roman" w:cs="Times New Roman"/>
          <w:sz w:val="24"/>
          <w:szCs w:val="24"/>
        </w:rPr>
        <w:t xml:space="preserve">Транслитерация выбирается по ГОСТ 7.79-2000. </w:t>
      </w:r>
    </w:p>
    <w:p w:rsidR="00973663" w:rsidRDefault="00973663" w:rsidP="009736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663">
        <w:rPr>
          <w:rFonts w:ascii="Times New Roman" w:hAnsi="Times New Roman" w:cs="Times New Roman"/>
          <w:sz w:val="24"/>
          <w:szCs w:val="24"/>
        </w:rPr>
        <w:t xml:space="preserve">Схема формирования источника в списке: </w:t>
      </w:r>
    </w:p>
    <w:p w:rsidR="00973663" w:rsidRPr="00973663" w:rsidRDefault="00973663" w:rsidP="00973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663">
        <w:rPr>
          <w:rFonts w:ascii="Times New Roman" w:hAnsi="Times New Roman" w:cs="Times New Roman"/>
          <w:sz w:val="24"/>
          <w:szCs w:val="24"/>
        </w:rPr>
        <w:t xml:space="preserve">Author, N. N. </w:t>
      </w:r>
      <w:proofErr w:type="spellStart"/>
      <w:r w:rsidRPr="00973663">
        <w:rPr>
          <w:rFonts w:ascii="Times New Roman" w:hAnsi="Times New Roman" w:cs="Times New Roman"/>
          <w:sz w:val="24"/>
          <w:szCs w:val="24"/>
        </w:rPr>
        <w:t>Nazvanie</w:t>
      </w:r>
      <w:proofErr w:type="spellEnd"/>
      <w:r w:rsidRPr="00973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663">
        <w:rPr>
          <w:rFonts w:ascii="Times New Roman" w:hAnsi="Times New Roman" w:cs="Times New Roman"/>
          <w:sz w:val="24"/>
          <w:szCs w:val="24"/>
        </w:rPr>
        <w:t>stat'i</w:t>
      </w:r>
      <w:proofErr w:type="spellEnd"/>
      <w:r w:rsidRPr="00973663">
        <w:rPr>
          <w:rFonts w:ascii="Times New Roman" w:hAnsi="Times New Roman" w:cs="Times New Roman"/>
          <w:sz w:val="24"/>
          <w:szCs w:val="24"/>
        </w:rPr>
        <w:t xml:space="preserve"> [The title of the article] / N. N. Author // </w:t>
      </w:r>
      <w:proofErr w:type="spellStart"/>
      <w:r w:rsidRPr="00973663">
        <w:rPr>
          <w:rFonts w:ascii="Times New Roman" w:hAnsi="Times New Roman" w:cs="Times New Roman"/>
          <w:sz w:val="24"/>
          <w:szCs w:val="24"/>
        </w:rPr>
        <w:t>Nazvanie</w:t>
      </w:r>
      <w:proofErr w:type="spellEnd"/>
      <w:r w:rsidRPr="00973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663">
        <w:rPr>
          <w:rFonts w:ascii="Times New Roman" w:hAnsi="Times New Roman" w:cs="Times New Roman"/>
          <w:sz w:val="24"/>
          <w:szCs w:val="24"/>
        </w:rPr>
        <w:t>zhurnala</w:t>
      </w:r>
      <w:proofErr w:type="spellEnd"/>
      <w:r w:rsidRPr="00973663">
        <w:rPr>
          <w:rFonts w:ascii="Times New Roman" w:hAnsi="Times New Roman" w:cs="Times New Roman"/>
          <w:sz w:val="24"/>
          <w:szCs w:val="24"/>
        </w:rPr>
        <w:t xml:space="preserve"> [The name of the magazine]. – 2024. – Vol. 1, </w:t>
      </w:r>
      <w:proofErr w:type="spellStart"/>
      <w:r w:rsidRPr="00973663">
        <w:rPr>
          <w:rFonts w:ascii="Times New Roman" w:hAnsi="Times New Roman" w:cs="Times New Roman"/>
          <w:sz w:val="24"/>
          <w:szCs w:val="24"/>
        </w:rPr>
        <w:t>Iss</w:t>
      </w:r>
      <w:proofErr w:type="spellEnd"/>
      <w:r w:rsidRPr="00973663">
        <w:rPr>
          <w:rFonts w:ascii="Times New Roman" w:hAnsi="Times New Roman" w:cs="Times New Roman"/>
          <w:sz w:val="24"/>
          <w:szCs w:val="24"/>
        </w:rPr>
        <w:t>. 1. – P. 3–6. – URL: …</w:t>
      </w:r>
    </w:p>
    <w:p w:rsidR="00286077" w:rsidRPr="00973663" w:rsidRDefault="00286077" w:rsidP="00973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663">
        <w:rPr>
          <w:rFonts w:ascii="Times New Roman" w:hAnsi="Times New Roman" w:cs="Times New Roman"/>
          <w:sz w:val="24"/>
          <w:szCs w:val="24"/>
        </w:rPr>
        <w:t>Пример:</w:t>
      </w:r>
    </w:p>
    <w:p w:rsidR="006A7D00" w:rsidRDefault="00505B0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6077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Telichenko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V. I.,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Lapidus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A. A.,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Morozenko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A. A.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Informacionnoe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modelirovanie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tehnologij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biznes-processov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stroitel'stve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[Information modeling of technologies and business processes in construction].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Nauchnoe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izdanie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. Moscow,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Assotsiatsiia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stroitel'nykh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vuzov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, 2008, 144 p.</w:t>
      </w:r>
    </w:p>
    <w:p w:rsidR="006A7D00" w:rsidRDefault="00505B0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Shemjakina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T.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Ju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Selivohin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Ju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Upravlenie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kachestvom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(v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stroitel'stve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proizvodstvennyj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menedzhment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Uchebnoe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posobie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[Quality management (in construction) production management] Moscow,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Al'fa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-M, NITs INFRA-M, 2013, 272 p.</w:t>
      </w:r>
    </w:p>
    <w:p w:rsidR="006A7D00" w:rsidRPr="00BE6CBD" w:rsidRDefault="00505B01" w:rsidP="00BE6CB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Chajka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Ju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. O.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Sovershenstvovanie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sistemy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planirovanija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kontrolja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regulirovanija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stroitel'nyh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proektov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osnove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modeli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zrelosti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[Improving the system of planning, control and regulation of construction projects based on the maturity model].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Promyshlennoe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grazhdanskoe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stroitel'stvo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 xml:space="preserve">. 2014, no. 6, </w:t>
      </w:r>
      <w:proofErr w:type="spellStart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pр</w:t>
      </w:r>
      <w:proofErr w:type="spellEnd"/>
      <w:r w:rsidR="00BE6CBD" w:rsidRPr="00BE6CBD">
        <w:rPr>
          <w:rFonts w:ascii="Times New Roman" w:hAnsi="Times New Roman" w:cs="Times New Roman"/>
          <w:sz w:val="24"/>
          <w:szCs w:val="24"/>
          <w:lang w:val="en-US"/>
        </w:rPr>
        <w:t>. 59–60.</w:t>
      </w:r>
      <w:bookmarkStart w:id="1" w:name="_GoBack"/>
      <w:bookmarkEnd w:id="1"/>
    </w:p>
    <w:sectPr w:rsidR="006A7D00" w:rsidRPr="00BE6C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D00" w:rsidRDefault="00505B01">
      <w:pPr>
        <w:spacing w:line="240" w:lineRule="auto"/>
      </w:pPr>
      <w:r>
        <w:separator/>
      </w:r>
    </w:p>
  </w:endnote>
  <w:endnote w:type="continuationSeparator" w:id="0">
    <w:p w:rsidR="006A7D00" w:rsidRDefault="00505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00" w:rsidRDefault="006A7D0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00" w:rsidRDefault="006A7D0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00" w:rsidRDefault="006A7D0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D00" w:rsidRDefault="00505B01">
      <w:pPr>
        <w:spacing w:after="0"/>
      </w:pPr>
      <w:r>
        <w:separator/>
      </w:r>
    </w:p>
  </w:footnote>
  <w:footnote w:type="continuationSeparator" w:id="0">
    <w:p w:rsidR="006A7D00" w:rsidRDefault="00505B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00" w:rsidRDefault="006A7D0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00" w:rsidRDefault="006A7D0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00" w:rsidRDefault="006A7D0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2064"/>
    <w:multiLevelType w:val="hybridMultilevel"/>
    <w:tmpl w:val="9690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629C7"/>
    <w:multiLevelType w:val="multilevel"/>
    <w:tmpl w:val="41F629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A2B0C"/>
    <w:multiLevelType w:val="multilevel"/>
    <w:tmpl w:val="49BA2B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4A"/>
    <w:rsid w:val="00001237"/>
    <w:rsid w:val="00001D19"/>
    <w:rsid w:val="00011372"/>
    <w:rsid w:val="000260CA"/>
    <w:rsid w:val="000443C6"/>
    <w:rsid w:val="0005127B"/>
    <w:rsid w:val="00055B04"/>
    <w:rsid w:val="0005752F"/>
    <w:rsid w:val="000732E6"/>
    <w:rsid w:val="00081457"/>
    <w:rsid w:val="00094EDC"/>
    <w:rsid w:val="000959A7"/>
    <w:rsid w:val="000B5AAC"/>
    <w:rsid w:val="000B6828"/>
    <w:rsid w:val="000B79D0"/>
    <w:rsid w:val="000C50B0"/>
    <w:rsid w:val="000C76DB"/>
    <w:rsid w:val="000F628A"/>
    <w:rsid w:val="0010242F"/>
    <w:rsid w:val="00102CA3"/>
    <w:rsid w:val="0010741D"/>
    <w:rsid w:val="0011534A"/>
    <w:rsid w:val="001163D6"/>
    <w:rsid w:val="001620C0"/>
    <w:rsid w:val="00171B57"/>
    <w:rsid w:val="001908AF"/>
    <w:rsid w:val="001963ED"/>
    <w:rsid w:val="0019689C"/>
    <w:rsid w:val="00196F00"/>
    <w:rsid w:val="001B45A7"/>
    <w:rsid w:val="001C14EA"/>
    <w:rsid w:val="001E67A6"/>
    <w:rsid w:val="001F0FD5"/>
    <w:rsid w:val="00206AB7"/>
    <w:rsid w:val="00214272"/>
    <w:rsid w:val="002344AD"/>
    <w:rsid w:val="00246838"/>
    <w:rsid w:val="0025013F"/>
    <w:rsid w:val="002820F2"/>
    <w:rsid w:val="00284B43"/>
    <w:rsid w:val="00286077"/>
    <w:rsid w:val="002B0E15"/>
    <w:rsid w:val="002B30F4"/>
    <w:rsid w:val="002C7912"/>
    <w:rsid w:val="002E0835"/>
    <w:rsid w:val="002E441E"/>
    <w:rsid w:val="002E73D6"/>
    <w:rsid w:val="00321186"/>
    <w:rsid w:val="00321263"/>
    <w:rsid w:val="00335567"/>
    <w:rsid w:val="0034218C"/>
    <w:rsid w:val="00350FA6"/>
    <w:rsid w:val="0035734A"/>
    <w:rsid w:val="00366436"/>
    <w:rsid w:val="00394342"/>
    <w:rsid w:val="0039664B"/>
    <w:rsid w:val="003966A8"/>
    <w:rsid w:val="003A173F"/>
    <w:rsid w:val="003A3161"/>
    <w:rsid w:val="003C1D1F"/>
    <w:rsid w:val="003C4C27"/>
    <w:rsid w:val="003C7515"/>
    <w:rsid w:val="003D51E1"/>
    <w:rsid w:val="003E176E"/>
    <w:rsid w:val="003E7A71"/>
    <w:rsid w:val="0040209E"/>
    <w:rsid w:val="00413323"/>
    <w:rsid w:val="0042288E"/>
    <w:rsid w:val="00443751"/>
    <w:rsid w:val="00443A63"/>
    <w:rsid w:val="00457CD8"/>
    <w:rsid w:val="004B4014"/>
    <w:rsid w:val="004C5E6B"/>
    <w:rsid w:val="004F5DE9"/>
    <w:rsid w:val="004F6384"/>
    <w:rsid w:val="00505B01"/>
    <w:rsid w:val="0051331B"/>
    <w:rsid w:val="00535059"/>
    <w:rsid w:val="005560CC"/>
    <w:rsid w:val="00582244"/>
    <w:rsid w:val="0058574D"/>
    <w:rsid w:val="005863E4"/>
    <w:rsid w:val="005A03B5"/>
    <w:rsid w:val="005C0CBE"/>
    <w:rsid w:val="005F698B"/>
    <w:rsid w:val="006321FE"/>
    <w:rsid w:val="0063453F"/>
    <w:rsid w:val="00634F58"/>
    <w:rsid w:val="00640F6B"/>
    <w:rsid w:val="00641AEE"/>
    <w:rsid w:val="0065054F"/>
    <w:rsid w:val="00650E62"/>
    <w:rsid w:val="006518E1"/>
    <w:rsid w:val="0065331D"/>
    <w:rsid w:val="00657B19"/>
    <w:rsid w:val="006609FD"/>
    <w:rsid w:val="00660DA0"/>
    <w:rsid w:val="00687ED6"/>
    <w:rsid w:val="00697E30"/>
    <w:rsid w:val="006A78F1"/>
    <w:rsid w:val="006A7D00"/>
    <w:rsid w:val="006C54F7"/>
    <w:rsid w:val="006E79F5"/>
    <w:rsid w:val="006F2476"/>
    <w:rsid w:val="00714936"/>
    <w:rsid w:val="00725B4D"/>
    <w:rsid w:val="00725CBD"/>
    <w:rsid w:val="0072754F"/>
    <w:rsid w:val="00734623"/>
    <w:rsid w:val="00745A1F"/>
    <w:rsid w:val="007621C2"/>
    <w:rsid w:val="007D70F4"/>
    <w:rsid w:val="007F124B"/>
    <w:rsid w:val="00803489"/>
    <w:rsid w:val="00811DCA"/>
    <w:rsid w:val="00876DDA"/>
    <w:rsid w:val="008B50DA"/>
    <w:rsid w:val="008C6CAF"/>
    <w:rsid w:val="008C7193"/>
    <w:rsid w:val="008F0072"/>
    <w:rsid w:val="00911DA7"/>
    <w:rsid w:val="00913FC3"/>
    <w:rsid w:val="00924170"/>
    <w:rsid w:val="0093538A"/>
    <w:rsid w:val="00955B47"/>
    <w:rsid w:val="00966B3B"/>
    <w:rsid w:val="0097202E"/>
    <w:rsid w:val="00973663"/>
    <w:rsid w:val="00982741"/>
    <w:rsid w:val="00991EC7"/>
    <w:rsid w:val="009A3DC0"/>
    <w:rsid w:val="009A4EA0"/>
    <w:rsid w:val="009B5899"/>
    <w:rsid w:val="009C3914"/>
    <w:rsid w:val="009D571F"/>
    <w:rsid w:val="009D5AEE"/>
    <w:rsid w:val="009E1E45"/>
    <w:rsid w:val="009E5D65"/>
    <w:rsid w:val="009F6D0D"/>
    <w:rsid w:val="00A20D37"/>
    <w:rsid w:val="00A25538"/>
    <w:rsid w:val="00A41C7B"/>
    <w:rsid w:val="00A42806"/>
    <w:rsid w:val="00A7111D"/>
    <w:rsid w:val="00A74972"/>
    <w:rsid w:val="00A87CCF"/>
    <w:rsid w:val="00A9133A"/>
    <w:rsid w:val="00A913CA"/>
    <w:rsid w:val="00AC7D98"/>
    <w:rsid w:val="00AD67A1"/>
    <w:rsid w:val="00AD69CA"/>
    <w:rsid w:val="00AF2EFA"/>
    <w:rsid w:val="00AF51D0"/>
    <w:rsid w:val="00AF680C"/>
    <w:rsid w:val="00AF71CE"/>
    <w:rsid w:val="00B06F8D"/>
    <w:rsid w:val="00B349DC"/>
    <w:rsid w:val="00B657DD"/>
    <w:rsid w:val="00B71364"/>
    <w:rsid w:val="00B733C0"/>
    <w:rsid w:val="00B85AD8"/>
    <w:rsid w:val="00B87786"/>
    <w:rsid w:val="00B94BE9"/>
    <w:rsid w:val="00BC01B0"/>
    <w:rsid w:val="00BD5482"/>
    <w:rsid w:val="00BE2B94"/>
    <w:rsid w:val="00BE5B78"/>
    <w:rsid w:val="00BE6CBD"/>
    <w:rsid w:val="00C13DC7"/>
    <w:rsid w:val="00C55148"/>
    <w:rsid w:val="00C63E12"/>
    <w:rsid w:val="00C94A71"/>
    <w:rsid w:val="00CA39A7"/>
    <w:rsid w:val="00CA507F"/>
    <w:rsid w:val="00CA7AC3"/>
    <w:rsid w:val="00CC01AE"/>
    <w:rsid w:val="00CC3516"/>
    <w:rsid w:val="00D01FC8"/>
    <w:rsid w:val="00D06E63"/>
    <w:rsid w:val="00D129DC"/>
    <w:rsid w:val="00D142B3"/>
    <w:rsid w:val="00D207EB"/>
    <w:rsid w:val="00D32149"/>
    <w:rsid w:val="00D80CE7"/>
    <w:rsid w:val="00D87EBB"/>
    <w:rsid w:val="00D90692"/>
    <w:rsid w:val="00D9515A"/>
    <w:rsid w:val="00DB5642"/>
    <w:rsid w:val="00DC77CC"/>
    <w:rsid w:val="00DD12A1"/>
    <w:rsid w:val="00DD33A0"/>
    <w:rsid w:val="00DD3965"/>
    <w:rsid w:val="00DE1AE6"/>
    <w:rsid w:val="00E1014C"/>
    <w:rsid w:val="00E34459"/>
    <w:rsid w:val="00E43FDF"/>
    <w:rsid w:val="00E74D63"/>
    <w:rsid w:val="00E7635E"/>
    <w:rsid w:val="00E80C5D"/>
    <w:rsid w:val="00E953BC"/>
    <w:rsid w:val="00EA26EA"/>
    <w:rsid w:val="00EB427A"/>
    <w:rsid w:val="00EB7056"/>
    <w:rsid w:val="00ED6777"/>
    <w:rsid w:val="00EF7B0C"/>
    <w:rsid w:val="00F03A7E"/>
    <w:rsid w:val="00F20067"/>
    <w:rsid w:val="00F36CC8"/>
    <w:rsid w:val="00F5280C"/>
    <w:rsid w:val="00F707CA"/>
    <w:rsid w:val="00F811FC"/>
    <w:rsid w:val="00F907D6"/>
    <w:rsid w:val="00F92617"/>
    <w:rsid w:val="00FA1EFA"/>
    <w:rsid w:val="00FA44F8"/>
    <w:rsid w:val="00FA6449"/>
    <w:rsid w:val="00FE44FB"/>
    <w:rsid w:val="00FF0E9F"/>
    <w:rsid w:val="01325F64"/>
    <w:rsid w:val="3076460D"/>
    <w:rsid w:val="3C7B73CE"/>
    <w:rsid w:val="5AD43BA1"/>
    <w:rsid w:val="69045D6E"/>
    <w:rsid w:val="6D73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semiHidden="0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semiHidden="0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9D7CA-C086-42A6-BF94-94E15BA7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Карнаухова</dc:creator>
  <cp:lastModifiedBy>Бабушкина Диана Дмитриевна</cp:lastModifiedBy>
  <cp:revision>2</cp:revision>
  <dcterms:created xsi:type="dcterms:W3CDTF">2024-08-13T12:04:00Z</dcterms:created>
  <dcterms:modified xsi:type="dcterms:W3CDTF">2024-08-13T12:04:00Z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581FDCB488644ADAA0A23FDD29544C38</vt:lpwstr>
  </property>
</Properties>
</file>